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3F" w:rsidRPr="0074723F" w:rsidRDefault="0074723F" w:rsidP="007472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Тренинг по профилактике </w:t>
      </w:r>
      <w:proofErr w:type="spellStart"/>
      <w:r w:rsidRPr="0074723F">
        <w:rPr>
          <w:b/>
          <w:bCs/>
          <w:color w:val="231F20"/>
          <w:sz w:val="28"/>
          <w:szCs w:val="28"/>
        </w:rPr>
        <w:t>СПИДа</w:t>
      </w:r>
      <w:proofErr w:type="spellEnd"/>
    </w:p>
    <w:p w:rsidR="0074723F" w:rsidRPr="0074723F" w:rsidRDefault="0074723F" w:rsidP="007472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«Мы себя защитили! А вы?»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Цель занятия:</w:t>
      </w:r>
      <w:r w:rsidRPr="0074723F">
        <w:rPr>
          <w:sz w:val="28"/>
          <w:szCs w:val="28"/>
        </w:rPr>
        <w:t xml:space="preserve"> дать первичную информацию для участников тренинга о том, как передается и как не передается ВИЧ/СПИД. Научить избегать ситуации, в которых можно заразиться ВИЧ/</w:t>
      </w:r>
      <w:proofErr w:type="spellStart"/>
      <w:r w:rsidRPr="0074723F">
        <w:rPr>
          <w:sz w:val="28"/>
          <w:szCs w:val="28"/>
        </w:rPr>
        <w:t>СПИДом</w:t>
      </w:r>
      <w:proofErr w:type="spellEnd"/>
      <w:r w:rsidRPr="0074723F">
        <w:rPr>
          <w:sz w:val="28"/>
          <w:szCs w:val="28"/>
        </w:rPr>
        <w:t>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Оборудование: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- доска; - ватман;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- скотч; - ножницы;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- маркеры двух цветов;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- колечко, спички, и слоник для игры.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 xml:space="preserve">- </w:t>
      </w:r>
      <w:r w:rsidRPr="0074723F">
        <w:rPr>
          <w:color w:val="231F20"/>
          <w:sz w:val="28"/>
          <w:szCs w:val="28"/>
        </w:rPr>
        <w:t>надписи «высокий риск», «низкий риск», «риска нет»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Ход занятия: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1. Приветствие.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 xml:space="preserve">Здравствуйте! Я рада видеть вас. Сегодня мы с вами проведем тренинг о </w:t>
      </w:r>
      <w:proofErr w:type="spellStart"/>
      <w:r w:rsidRPr="0074723F">
        <w:rPr>
          <w:sz w:val="28"/>
          <w:szCs w:val="28"/>
        </w:rPr>
        <w:t>СПИДе</w:t>
      </w:r>
      <w:proofErr w:type="spellEnd"/>
      <w:r w:rsidRPr="0074723F">
        <w:rPr>
          <w:sz w:val="28"/>
          <w:szCs w:val="28"/>
        </w:rPr>
        <w:t>. Сегодня вы узнаете, как защитить себя от страшной болезни, будут проводиться интересные игры.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Для успешной работы нам с вами надо познакомиться. А проделаем мы это с помощью упражнения «Я делюсь…»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Упражнение «Я делюсь…»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Задача</w:t>
      </w:r>
      <w:r w:rsidRPr="0074723F">
        <w:rPr>
          <w:sz w:val="28"/>
          <w:szCs w:val="28"/>
        </w:rPr>
        <w:t>: познакомить участников друг с другом и познакомиться с ними самому.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Инструкция: с</w:t>
      </w:r>
      <w:r w:rsidRPr="0074723F">
        <w:rPr>
          <w:sz w:val="28"/>
          <w:szCs w:val="28"/>
        </w:rPr>
        <w:t xml:space="preserve">идя в кругу, каждый участник группы по очереди называет свое </w:t>
      </w:r>
      <w:proofErr w:type="gramStart"/>
      <w:r w:rsidRPr="0074723F">
        <w:rPr>
          <w:sz w:val="28"/>
          <w:szCs w:val="28"/>
        </w:rPr>
        <w:t>имя</w:t>
      </w:r>
      <w:proofErr w:type="gramEnd"/>
      <w:r w:rsidRPr="0074723F">
        <w:rPr>
          <w:sz w:val="28"/>
          <w:szCs w:val="28"/>
        </w:rPr>
        <w:t xml:space="preserve"> и какое-либо качество с которым он хочет поделиться с группой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2. Принятие правил.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Перед тем как продолжить занятие я предлагаю вам выработать правила работы в группе. Вы будете называть по кругу правила, какие вы бы хотели, чтобы соблюдались в группе, а я их запишу на ватмане.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3. Основная часть.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Мини - лекция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Задача</w:t>
      </w:r>
      <w:r w:rsidRPr="0074723F">
        <w:rPr>
          <w:sz w:val="28"/>
          <w:szCs w:val="28"/>
        </w:rPr>
        <w:t>: ввести в тему занятия.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 xml:space="preserve">А теперь немного информации о </w:t>
      </w:r>
      <w:proofErr w:type="spellStart"/>
      <w:r w:rsidRPr="0074723F">
        <w:rPr>
          <w:sz w:val="28"/>
          <w:szCs w:val="28"/>
        </w:rPr>
        <w:t>СПИДе</w:t>
      </w:r>
      <w:proofErr w:type="spellEnd"/>
      <w:r w:rsidRPr="0074723F">
        <w:rPr>
          <w:sz w:val="28"/>
          <w:szCs w:val="28"/>
        </w:rPr>
        <w:t xml:space="preserve">. </w:t>
      </w:r>
      <w:r w:rsidRPr="0074723F">
        <w:rPr>
          <w:color w:val="231F20"/>
          <w:sz w:val="28"/>
          <w:szCs w:val="28"/>
        </w:rPr>
        <w:t>Впервые случай этого странного заболевания был зарегистрирован в 1978 г. Позже ученые дали ему название СПИД и обнаружили вирус (ВИЧ), который его вызывает. До сих пор неизвестно, откуда пришел ВИЧ/СПИД. Одни считают, что он появился сначала у обезьян, другие – что его искусственно создали люди.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Точно известно одно: </w:t>
      </w:r>
      <w:r w:rsidRPr="0074723F">
        <w:rPr>
          <w:b/>
          <w:bCs/>
          <w:color w:val="231F20"/>
          <w:sz w:val="28"/>
          <w:szCs w:val="28"/>
        </w:rPr>
        <w:t>ВИЧ/СПИД – смертельное заболевание, от которого нет лекарства или вакцины</w:t>
      </w:r>
      <w:r w:rsidRPr="0074723F">
        <w:rPr>
          <w:color w:val="231F20"/>
          <w:sz w:val="28"/>
          <w:szCs w:val="28"/>
        </w:rPr>
        <w:t>. Эпидемия стремительно распространяется по всем странам и</w:t>
      </w:r>
      <w:r w:rsidRPr="0074723F">
        <w:rPr>
          <w:b/>
          <w:bCs/>
          <w:color w:val="231F20"/>
          <w:sz w:val="28"/>
          <w:szCs w:val="28"/>
        </w:rPr>
        <w:t xml:space="preserve"> </w:t>
      </w:r>
      <w:r w:rsidRPr="0074723F">
        <w:rPr>
          <w:color w:val="231F20"/>
          <w:sz w:val="28"/>
          <w:szCs w:val="28"/>
        </w:rPr>
        <w:t>континентам. Больше всего от этого заболевания страдает молодежь в возрасте от 14 до 29 лет.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• Сегодня в мире ВИЧ/</w:t>
      </w:r>
      <w:proofErr w:type="spellStart"/>
      <w:r w:rsidRPr="0074723F">
        <w:rPr>
          <w:color w:val="231F20"/>
          <w:sz w:val="28"/>
          <w:szCs w:val="28"/>
        </w:rPr>
        <w:t>СПИДом</w:t>
      </w:r>
      <w:proofErr w:type="spellEnd"/>
      <w:r w:rsidRPr="0074723F">
        <w:rPr>
          <w:color w:val="231F20"/>
          <w:sz w:val="28"/>
          <w:szCs w:val="28"/>
        </w:rPr>
        <w:t xml:space="preserve"> больны более </w:t>
      </w:r>
      <w:r w:rsidRPr="0074723F">
        <w:rPr>
          <w:b/>
          <w:bCs/>
          <w:color w:val="231F20"/>
          <w:sz w:val="28"/>
          <w:szCs w:val="28"/>
        </w:rPr>
        <w:t xml:space="preserve">40 </w:t>
      </w:r>
      <w:proofErr w:type="spellStart"/>
      <w:proofErr w:type="gramStart"/>
      <w:r w:rsidRPr="0074723F">
        <w:rPr>
          <w:b/>
          <w:bCs/>
          <w:color w:val="231F20"/>
          <w:sz w:val="28"/>
          <w:szCs w:val="28"/>
        </w:rPr>
        <w:t>млн</w:t>
      </w:r>
      <w:proofErr w:type="spellEnd"/>
      <w:proofErr w:type="gramEnd"/>
      <w:r w:rsidRPr="0074723F">
        <w:rPr>
          <w:b/>
          <w:bCs/>
          <w:color w:val="231F20"/>
          <w:sz w:val="28"/>
          <w:szCs w:val="28"/>
        </w:rPr>
        <w:t xml:space="preserve"> человек</w:t>
      </w:r>
      <w:r w:rsidRPr="0074723F">
        <w:rPr>
          <w:color w:val="231F20"/>
          <w:sz w:val="28"/>
          <w:szCs w:val="28"/>
        </w:rPr>
        <w:t>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• </w:t>
      </w:r>
      <w:r w:rsidRPr="0074723F">
        <w:rPr>
          <w:b/>
          <w:bCs/>
          <w:color w:val="231F20"/>
          <w:sz w:val="28"/>
          <w:szCs w:val="28"/>
        </w:rPr>
        <w:t xml:space="preserve">Каждую минуту </w:t>
      </w:r>
      <w:r w:rsidRPr="0074723F">
        <w:rPr>
          <w:color w:val="231F20"/>
          <w:sz w:val="28"/>
          <w:szCs w:val="28"/>
        </w:rPr>
        <w:t xml:space="preserve">в мире примерно </w:t>
      </w:r>
      <w:r w:rsidRPr="0074723F">
        <w:rPr>
          <w:b/>
          <w:bCs/>
          <w:color w:val="231F20"/>
          <w:sz w:val="28"/>
          <w:szCs w:val="28"/>
        </w:rPr>
        <w:t xml:space="preserve">11 человек </w:t>
      </w:r>
      <w:r w:rsidRPr="0074723F">
        <w:rPr>
          <w:color w:val="231F20"/>
          <w:sz w:val="28"/>
          <w:szCs w:val="28"/>
        </w:rPr>
        <w:t>заражаются ВИЧ.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• В России официально зарегистрировано почти 300 тыс. ВИЧ- инфицированных, но предполагается, что </w:t>
      </w:r>
      <w:proofErr w:type="gramStart"/>
      <w:r w:rsidRPr="0074723F">
        <w:rPr>
          <w:color w:val="231F20"/>
          <w:sz w:val="28"/>
          <w:szCs w:val="28"/>
        </w:rPr>
        <w:t>их</w:t>
      </w:r>
      <w:proofErr w:type="gramEnd"/>
      <w:r w:rsidRPr="0074723F">
        <w:rPr>
          <w:color w:val="231F20"/>
          <w:sz w:val="28"/>
          <w:szCs w:val="28"/>
        </w:rPr>
        <w:t xml:space="preserve"> по крайней мере в три раза больше.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• 80% ВИЧ- инфицированных в России – молодежь от 14 до 29 лет.</w:t>
      </w:r>
    </w:p>
    <w:p w:rsidR="0074723F" w:rsidRPr="0074723F" w:rsidRDefault="0074723F" w:rsidP="0074723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lastRenderedPageBreak/>
        <w:t>В Чувашии ВИЧ- инфицированных 312 человек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Это данные официальной статистики. Но, скорее всего, ВИЧ- инфицированных гораздо больше. Многие живут с ВИЧ, даже не подозревая об этом. Они не сдавали анализы и, соответственно, нигде не зарегистрированы.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 xml:space="preserve">Итак, мы узнали не очень приятную правду. А теперь давайте с вами выясни степень вашей информированности. Упражнение называется «Живая диаграмма»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Упражнение «Живая диаграмма»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Задачи: </w:t>
      </w:r>
      <w:r w:rsidRPr="0074723F">
        <w:rPr>
          <w:color w:val="231F20"/>
          <w:sz w:val="28"/>
          <w:szCs w:val="28"/>
        </w:rPr>
        <w:t>выяснить степень информированности участников по данной проблеме.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Все участники выстраиваются в линию, не касаясь друг друга, и закрывают глаза. Ведущий формулирует ряд утверждений. Если участник согласен с утверждением, он делает шаг вперед, если не согласен – шаг назад, если не знает ответа – остается на месте.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Утверждения могут быть, например, такими: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-ВИЧ и СПИД – это </w:t>
      </w:r>
      <w:proofErr w:type="gramStart"/>
      <w:r w:rsidRPr="0074723F">
        <w:rPr>
          <w:color w:val="231F20"/>
          <w:sz w:val="28"/>
          <w:szCs w:val="28"/>
        </w:rPr>
        <w:t>одно и тоже</w:t>
      </w:r>
      <w:proofErr w:type="gramEnd"/>
      <w:r w:rsidRPr="0074723F">
        <w:rPr>
          <w:color w:val="231F20"/>
          <w:sz w:val="28"/>
          <w:szCs w:val="28"/>
        </w:rPr>
        <w:t>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ВИЧ можно заразиться, если пользоваться общей посудой с ВИЧ- инфицированным.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По внешнему виду человека, возможно, определить, есть ли у него ВИЧ.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Употребление инъекционных наркотиков – единственный путь заражения ВИЧ.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ВИЧ передается через кровососущих насекомых.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Если человек заразился ВИЧ, то тест сразу же покажет наличие вируса в его организме.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Чтобы обезопасить себя, можно сделать прививку против ВИЧ.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- ВИЧ поддается полному излечению.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Если бы вы точно знали информацию, соответствующую утверждениям, вы остались бы в прямой линии. Но, как мы видим, все оказались в разных местах. А теперь следующее упражнение.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Упражнение «</w:t>
      </w:r>
      <w:proofErr w:type="gramStart"/>
      <w:r w:rsidRPr="0074723F">
        <w:rPr>
          <w:b/>
          <w:bCs/>
          <w:color w:val="231F20"/>
          <w:sz w:val="28"/>
          <w:szCs w:val="28"/>
        </w:rPr>
        <w:t>Тусовка</w:t>
      </w:r>
      <w:proofErr w:type="gramEnd"/>
      <w:r w:rsidRPr="0074723F">
        <w:rPr>
          <w:b/>
          <w:bCs/>
          <w:color w:val="231F20"/>
          <w:sz w:val="28"/>
          <w:szCs w:val="28"/>
        </w:rPr>
        <w:t xml:space="preserve">»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Задача: </w:t>
      </w:r>
      <w:r w:rsidRPr="0074723F">
        <w:rPr>
          <w:color w:val="231F20"/>
          <w:sz w:val="28"/>
          <w:szCs w:val="28"/>
        </w:rPr>
        <w:t>дать группе понять, как быстро распространяется ВИ</w:t>
      </w:r>
      <w:proofErr w:type="gramStart"/>
      <w:r w:rsidRPr="0074723F">
        <w:rPr>
          <w:color w:val="231F20"/>
          <w:sz w:val="28"/>
          <w:szCs w:val="28"/>
        </w:rPr>
        <w:t>Ч-</w:t>
      </w:r>
      <w:proofErr w:type="gramEnd"/>
      <w:r w:rsidRPr="0074723F">
        <w:rPr>
          <w:color w:val="231F20"/>
          <w:sz w:val="28"/>
          <w:szCs w:val="28"/>
        </w:rPr>
        <w:t xml:space="preserve"> инфекция;</w:t>
      </w:r>
      <w:r w:rsidRPr="0074723F">
        <w:rPr>
          <w:b/>
          <w:bCs/>
          <w:color w:val="231F20"/>
          <w:sz w:val="28"/>
          <w:szCs w:val="28"/>
        </w:rPr>
        <w:t xml:space="preserve"> </w:t>
      </w:r>
      <w:r w:rsidRPr="0074723F">
        <w:rPr>
          <w:color w:val="231F20"/>
          <w:sz w:val="28"/>
          <w:szCs w:val="28"/>
        </w:rPr>
        <w:t>объяснить, что здоровье человека во многом зависит от его поведения.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Ведущий объясняет участникам группы, что через несколько минут каждый из них окажется на </w:t>
      </w:r>
      <w:proofErr w:type="gramStart"/>
      <w:r w:rsidRPr="0074723F">
        <w:rPr>
          <w:color w:val="231F20"/>
          <w:sz w:val="28"/>
          <w:szCs w:val="28"/>
        </w:rPr>
        <w:t>тусовке</w:t>
      </w:r>
      <w:proofErr w:type="gramEnd"/>
      <w:r w:rsidRPr="0074723F">
        <w:rPr>
          <w:color w:val="231F20"/>
          <w:sz w:val="28"/>
          <w:szCs w:val="28"/>
        </w:rPr>
        <w:t xml:space="preserve">. Он подчеркивает, что ВИЧ не передается через рукопожатия, но все они будут обмениваться рукопожатиями, символизирующими незащищенный половой контакт или введение наркотиков общим шприцем. Каждый может сделать три рукопожатия. Ведущий говорит, что на </w:t>
      </w:r>
      <w:proofErr w:type="gramStart"/>
      <w:r w:rsidRPr="0074723F">
        <w:rPr>
          <w:color w:val="231F20"/>
          <w:sz w:val="28"/>
          <w:szCs w:val="28"/>
        </w:rPr>
        <w:t>тусовке</w:t>
      </w:r>
      <w:proofErr w:type="gramEnd"/>
      <w:r w:rsidRPr="0074723F">
        <w:rPr>
          <w:color w:val="231F20"/>
          <w:sz w:val="28"/>
          <w:szCs w:val="28"/>
        </w:rPr>
        <w:t xml:space="preserve"> присутствуют два человека, инфицированных ВИЧ. ВИЧ- инфицированные будут точно так же обмениваться рукопожатиями с другими участниками </w:t>
      </w:r>
      <w:proofErr w:type="gramStart"/>
      <w:r w:rsidRPr="0074723F">
        <w:rPr>
          <w:color w:val="231F20"/>
          <w:sz w:val="28"/>
          <w:szCs w:val="28"/>
        </w:rPr>
        <w:t>тусовки</w:t>
      </w:r>
      <w:proofErr w:type="gramEnd"/>
      <w:r w:rsidRPr="0074723F">
        <w:rPr>
          <w:color w:val="231F20"/>
          <w:sz w:val="28"/>
          <w:szCs w:val="28"/>
        </w:rPr>
        <w:t xml:space="preserve">, но при этом, уже после рукопожатия, подавать знак, заметный только тем, кому они пожимали руку, – например, щелкать пальцами или почесывать ладонь. Тот, </w:t>
      </w:r>
      <w:r w:rsidRPr="0074723F">
        <w:rPr>
          <w:color w:val="231F20"/>
          <w:sz w:val="28"/>
          <w:szCs w:val="28"/>
        </w:rPr>
        <w:lastRenderedPageBreak/>
        <w:t xml:space="preserve">кому передали секретный знак, передает его каждому при следующем контакте.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Ведущий просит поднять руку тех, кому не был передан секретный знак. Обычно таких людей в группе не оказывается.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«Сейчас мы наглядно увидели, как «ВИЧ-инфекция распространяется очень быстро. Сначала у нас было только два человека с ВИЧ, а теперь этим вирусом заражены практически все. Почему это произошло, и что мы могли сделать, чтобы избежать заражения?»</w:t>
      </w:r>
      <w:proofErr w:type="gramStart"/>
      <w:r w:rsidRPr="0074723F">
        <w:rPr>
          <w:color w:val="231F20"/>
          <w:sz w:val="28"/>
          <w:szCs w:val="28"/>
        </w:rPr>
        <w:t>.</w:t>
      </w:r>
      <w:proofErr w:type="gramEnd"/>
      <w:r w:rsidRPr="0074723F">
        <w:rPr>
          <w:color w:val="231F20"/>
          <w:sz w:val="28"/>
          <w:szCs w:val="28"/>
        </w:rPr>
        <w:t xml:space="preserve"> (</w:t>
      </w:r>
      <w:proofErr w:type="gramStart"/>
      <w:r w:rsidRPr="0074723F">
        <w:rPr>
          <w:i/>
          <w:iCs/>
          <w:color w:val="231F20"/>
          <w:sz w:val="28"/>
          <w:szCs w:val="28"/>
        </w:rPr>
        <w:t>о</w:t>
      </w:r>
      <w:proofErr w:type="gramEnd"/>
      <w:r w:rsidRPr="0074723F">
        <w:rPr>
          <w:i/>
          <w:iCs/>
          <w:color w:val="231F20"/>
          <w:sz w:val="28"/>
          <w:szCs w:val="28"/>
        </w:rPr>
        <w:t>тветы учащихся</w:t>
      </w:r>
      <w:r w:rsidRPr="0074723F">
        <w:rPr>
          <w:color w:val="231F20"/>
          <w:sz w:val="28"/>
          <w:szCs w:val="28"/>
        </w:rPr>
        <w:t>)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Вывод: «Попав в рискованную ситуацию, мы можем вести себя по-разному: можем остановиться и избежать заражения, а можем идти дальше, руководствуясь принципом «нам уже все равно», «почему страдать должен только я один» или «авось пронесет».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23F">
        <w:rPr>
          <w:b/>
          <w:bCs/>
          <w:color w:val="231F20"/>
          <w:sz w:val="28"/>
          <w:szCs w:val="28"/>
        </w:rPr>
        <w:t>Энергизатор</w:t>
      </w:r>
      <w:proofErr w:type="spellEnd"/>
      <w:r w:rsidRPr="0074723F">
        <w:rPr>
          <w:b/>
          <w:bCs/>
          <w:color w:val="231F20"/>
          <w:sz w:val="28"/>
          <w:szCs w:val="28"/>
        </w:rPr>
        <w:t xml:space="preserve"> – «Колечко» (10 мин)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Задача: </w:t>
      </w:r>
      <w:r w:rsidRPr="0074723F">
        <w:rPr>
          <w:color w:val="231F20"/>
          <w:sz w:val="28"/>
          <w:szCs w:val="28"/>
        </w:rPr>
        <w:t>снятие напряжения в группе</w:t>
      </w:r>
      <w:r w:rsidRPr="0074723F">
        <w:rPr>
          <w:b/>
          <w:bCs/>
          <w:color w:val="231F20"/>
          <w:sz w:val="28"/>
          <w:szCs w:val="28"/>
        </w:rPr>
        <w:t>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Каждому участнику раздается спичка. Ведущий надевает на свою спичку колечко и без помощи рук передает его стоящему рядом, тот должен так же без помощи рук передать колечко следующему и так продолжается до тех пор, пока колечко не дойдет до ведущего.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Упражнение «Жидкости организма»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Задача: </w:t>
      </w:r>
      <w:r w:rsidRPr="0074723F">
        <w:rPr>
          <w:color w:val="231F20"/>
          <w:sz w:val="28"/>
          <w:szCs w:val="28"/>
        </w:rPr>
        <w:t>помочь группе понять и запомнить, в каких жидкостях организма содержится ВИЧ.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Ведущий говорит участникам группы, что они уже видели, насколько быстро может распространяться ВИЧ-инфекция, и объясняет, что для защиты от инфицирования каждый должен знать, какими путями ВИЧ передается, а какими – нет. Группе предлагается перечислить все возможные жидкости человеческого организма (не только те, в которых может присутствовать ВИЧ). После того как все жидкости перечислены и записаны на доске или ватмане, ведущий задает вопрос, в каких из них, по мнению участников, может содержаться ВИЧ. Сначала отмечаются жидкости, которые называют участники, затем – другим цветом – жидкости, в которых ВИЧ на самом деле присутствует в концентрации, достаточной для того, чтобы быть опасным для человека. Ведущий рассказывает группе об основных путях передачи ВИЧ-инфекции через отмеченные жидкости.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Упражнение «Оценка степени риска»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Задача: </w:t>
      </w:r>
      <w:r w:rsidRPr="0074723F">
        <w:rPr>
          <w:color w:val="231F20"/>
          <w:sz w:val="28"/>
          <w:szCs w:val="28"/>
        </w:rPr>
        <w:t>рассказать группе о существующих степенях риска и о том, в каких ситуациях риск может быть высоким, а в каких – низким.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Ведущий говорит группе, что теперь, когда определены основные пути передачи ВИЧ, нужно понять, в каких ситуациях это может произойти с самими участниками.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Если человек правильно оценивает риск, ему легче защитить себя и своих близких. Всем участникам группы раздаются карточки, на каждой из которых описана какая- либо ситуация. Участникам дается время подумать </w:t>
      </w:r>
      <w:r w:rsidRPr="0074723F">
        <w:rPr>
          <w:color w:val="231F20"/>
          <w:sz w:val="28"/>
          <w:szCs w:val="28"/>
        </w:rPr>
        <w:lastRenderedPageBreak/>
        <w:t>над описанными ситуациями. Ведущий предлагает каждому участнику прикрепить доставшиеся ему карточки к соответствующему уровню на плакате. Прикрепляя карточку, каждый участник должен объяснить, почему он сделал именно такой выбор. В случае необходимости ведущий поправляет участников.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Сексуальный контакт без презерватива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Высокий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Использование общего шприца для введения наркотика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Высокий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Сексуальный контакт в состоянии наркотического или алкогольного опьянения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Высокий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Использование нестерильных инструментов для нанесения татуировок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Высокий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 xml:space="preserve">Использование общей бритвы 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Высокий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Переливание крови: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- С соблюдением правил забора, хранения и транспортировки</w:t>
      </w:r>
      <w:r w:rsidRPr="0074723F">
        <w:rPr>
          <w:sz w:val="28"/>
          <w:szCs w:val="28"/>
        </w:rPr>
        <w:t xml:space="preserve"> </w:t>
      </w:r>
      <w:r w:rsidRPr="0074723F">
        <w:rPr>
          <w:color w:val="000000"/>
          <w:sz w:val="28"/>
          <w:szCs w:val="28"/>
        </w:rPr>
        <w:t>крови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 xml:space="preserve">- </w:t>
      </w:r>
      <w:r w:rsidRPr="0074723F">
        <w:rPr>
          <w:color w:val="000000"/>
          <w:sz w:val="28"/>
          <w:szCs w:val="28"/>
        </w:rPr>
        <w:t>Без соблюдения правил забора, хранения и транспортировки</w:t>
      </w:r>
      <w:r w:rsidRPr="0074723F">
        <w:rPr>
          <w:sz w:val="28"/>
          <w:szCs w:val="28"/>
        </w:rPr>
        <w:t xml:space="preserve"> </w:t>
      </w:r>
      <w:r w:rsidRPr="0074723F">
        <w:rPr>
          <w:color w:val="000000"/>
          <w:sz w:val="28"/>
          <w:szCs w:val="28"/>
        </w:rPr>
        <w:t>крови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Низкий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Высокий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 xml:space="preserve">Различные косметические процедуры, нанесение татуировок, </w:t>
      </w:r>
      <w:proofErr w:type="spellStart"/>
      <w:r w:rsidRPr="0074723F">
        <w:rPr>
          <w:color w:val="000000"/>
          <w:sz w:val="28"/>
          <w:szCs w:val="28"/>
        </w:rPr>
        <w:t>пирсинг</w:t>
      </w:r>
      <w:proofErr w:type="spellEnd"/>
      <w:r w:rsidRPr="0074723F">
        <w:rPr>
          <w:color w:val="000000"/>
          <w:sz w:val="28"/>
          <w:szCs w:val="28"/>
        </w:rPr>
        <w:t xml:space="preserve"> с соблюдением правил и в специальном салоне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Низкий</w:t>
      </w:r>
      <w:proofErr w:type="gramStart"/>
      <w:r w:rsidRPr="0074723F">
        <w:rPr>
          <w:color w:val="000000"/>
          <w:sz w:val="28"/>
          <w:szCs w:val="28"/>
        </w:rPr>
        <w:t>/Н</w:t>
      </w:r>
      <w:proofErr w:type="gramEnd"/>
      <w:r w:rsidRPr="0074723F">
        <w:rPr>
          <w:color w:val="000000"/>
          <w:sz w:val="28"/>
          <w:szCs w:val="28"/>
        </w:rPr>
        <w:t>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Инъекции в лечебных учреждениях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Низкий</w:t>
      </w:r>
      <w:proofErr w:type="gramStart"/>
      <w:r w:rsidRPr="0074723F">
        <w:rPr>
          <w:color w:val="000000"/>
          <w:sz w:val="28"/>
          <w:szCs w:val="28"/>
        </w:rPr>
        <w:t>/Н</w:t>
      </w:r>
      <w:proofErr w:type="gramEnd"/>
      <w:r w:rsidRPr="0074723F">
        <w:rPr>
          <w:color w:val="000000"/>
          <w:sz w:val="28"/>
          <w:szCs w:val="28"/>
        </w:rPr>
        <w:t>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Укусы насекомых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 xml:space="preserve">Укусы </w:t>
      </w:r>
      <w:r w:rsidRPr="0074723F">
        <w:rPr>
          <w:smallCaps/>
          <w:color w:val="000000"/>
          <w:sz w:val="28"/>
          <w:szCs w:val="28"/>
        </w:rPr>
        <w:t>животных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Использование чужой зубной щетки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Использование общей посуды для приготовления пищи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 xml:space="preserve">Уход за больным </w:t>
      </w:r>
      <w:proofErr w:type="spellStart"/>
      <w:r w:rsidRPr="0074723F">
        <w:rPr>
          <w:color w:val="000000"/>
          <w:sz w:val="28"/>
          <w:szCs w:val="28"/>
        </w:rPr>
        <w:t>СПИДом</w:t>
      </w:r>
      <w:proofErr w:type="spellEnd"/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Объятия с ВИЧ- инфицированным человеком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Дружеский поцелуй («в щечку»)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Любовный поцелуй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Поездка в общественном транспорте вместе с ВИЧ- инфицированным человеком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lastRenderedPageBreak/>
        <w:t>Посещение школы вместе с ВИЧ - инфицированным учеником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Посещение бассейна, бани, сауны вместе с ВИЧ- инфицированным человеком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Массаж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Касание одеждой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Рукопожатие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Использование общественных туалетных комнат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Питье из общественных питьевых источников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000000"/>
          <w:sz w:val="28"/>
          <w:szCs w:val="28"/>
        </w:rPr>
        <w:t>Нет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4723F">
        <w:rPr>
          <w:b/>
          <w:bCs/>
          <w:color w:val="231F20"/>
          <w:sz w:val="28"/>
          <w:szCs w:val="28"/>
        </w:rPr>
        <w:t>Энергизатор</w:t>
      </w:r>
      <w:proofErr w:type="spellEnd"/>
      <w:r w:rsidRPr="0074723F">
        <w:rPr>
          <w:b/>
          <w:bCs/>
          <w:color w:val="231F20"/>
          <w:sz w:val="28"/>
          <w:szCs w:val="28"/>
        </w:rPr>
        <w:t xml:space="preserve"> – «Слоник»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Задача: </w:t>
      </w:r>
      <w:r w:rsidRPr="0074723F">
        <w:rPr>
          <w:color w:val="231F20"/>
          <w:sz w:val="28"/>
          <w:szCs w:val="28"/>
        </w:rPr>
        <w:t>снятие напряжения в группе</w:t>
      </w:r>
      <w:r w:rsidRPr="0074723F">
        <w:rPr>
          <w:b/>
          <w:bCs/>
          <w:color w:val="231F20"/>
          <w:sz w:val="28"/>
          <w:szCs w:val="28"/>
        </w:rPr>
        <w:t>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Инструкция: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Ведущий берет мягкую игрушку, зажимая ее между подбородком и грудью, передает ее другому участнику без помощи рук. Так продолжается до тех пор, пока игрушка не дойдет до ведущего.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Теперь мы знаем, как можно заразиться ВИЧ и мы должны научиться защитить себя и близких от этого заболевания. А в этом нам поможет следующее упражнение. Упражнение называется «Помоги принять решение»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Упражнение «Помоги принять решение»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Задача: </w:t>
      </w:r>
      <w:r w:rsidRPr="0074723F">
        <w:rPr>
          <w:color w:val="231F20"/>
          <w:sz w:val="28"/>
          <w:szCs w:val="28"/>
        </w:rPr>
        <w:t>анализируя ситуации, связанные с воздержанием, подумать о том, как принимаются решения самими участниками группы.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Ведущий перечисляет три способа защиты от ВИЧ - инфекции во время сексуальных контактов (воздержание, верность, использование презерватива) и говорит группе, что хочет обсудить с ней тему воздержания. Ведущий спрашивает участников, как они понимают слово «воздержание». Анализируя и обобщая ответы ребят, ведущий подводит группу к тому, что под воздержанием понимается отсрочка вступления в первый сексуальный контакт или временный отказ от сексуальных контактов. Ведущий предлагает ребятам разобраться в том, что человек приобретает, а что теряет во время воздержания. Он просит участников взять карточки с записанными ситуациями.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Ведущий разбивает большую группу на мини-группы и предлагает им обсудить каждую из ситуаций. Ситуации выносятся на общее обсуждение. В заключение ведущему нужно постараться вместе с группой перечислить признаки, свидетельствующие о том, что человек готов вступить в сексуальные отношения, принять осознанное решение и защититься от возможных негативных последствий.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Против воздержания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lastRenderedPageBreak/>
        <w:t>За воздержание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Можно потерять близкого друга/подругу.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Не надо бояться возможного заражения ИППП, включая ВИЧ/СПИД.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Надо мной будут смеяться, я окажусь самым отсталым.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Позволяет избежать нежелательной беременности; решение о рождении ребенка будет принято осознанно, когда придет время.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 xml:space="preserve">Это вредно для здоровья. 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Любовь основана не только на сексе.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Это противоестественно.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color w:val="231F20"/>
          <w:sz w:val="28"/>
          <w:szCs w:val="28"/>
        </w:rPr>
        <w:t>Не надо бояться, что тебя осудят «за распутность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Возможные ситуации для обсуждения: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А. </w:t>
      </w:r>
      <w:r w:rsidRPr="0074723F">
        <w:rPr>
          <w:color w:val="231F20"/>
          <w:sz w:val="28"/>
          <w:szCs w:val="28"/>
        </w:rPr>
        <w:t>Витя и Алёна познакомились на дискотеке и начали встречаться. Через некоторое время они пошли на дискотеку вместе, танцевали все медленные танцы, а потом Витя проводил Алену домой и поцеловал. У Вити и раньше были девочки, но для Алены этот поцелуй оказался первым в жизни. Когда Алёна рассказала о Вите подругам, те спросили, собирается ли она заниматься с ним сексом. Алёна не знала, что ответить, потому что у большинства ее подруг уже были сексуальные отношения с парнями. Она раздумывает: если Витя предложит ей начать сексуальные отношения, согласиться на это или подождать. Что вы посоветуете Алёне?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Б. </w:t>
      </w:r>
      <w:r w:rsidRPr="0074723F">
        <w:rPr>
          <w:color w:val="231F20"/>
          <w:sz w:val="28"/>
          <w:szCs w:val="28"/>
        </w:rPr>
        <w:t>Антон попросил у своего друга Миши совета. Он уже несколько месяцев встречается с девушкой по имени Нина. Она ему нравится, и они много времени проводят вместе. Но когда Антон завёл с Ниной разговор о сексе, она сказала, что любит его, но к сексу пока не готова. Антон не знает, почему Нина отказывается заниматься с ним сексом, и не понимает, что должен делать. Как вы думаете, что может Миша посоветовать Антону?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 xml:space="preserve">В. </w:t>
      </w:r>
      <w:r w:rsidRPr="0074723F">
        <w:rPr>
          <w:color w:val="231F20"/>
          <w:sz w:val="28"/>
          <w:szCs w:val="28"/>
        </w:rPr>
        <w:t>Маша и Игорь уже давно любят друг друга. Они часто видятся и мечтают о совместном будущем. У них еще не было сексуальных отношений, и они даже не говорили об этом друг с другом, но, наконец, настал момент откровенно обсудить этот вопрос. Как вы думаете, что они должны сказать друг другу?</w:t>
      </w:r>
    </w:p>
    <w:p w:rsidR="0074723F" w:rsidRPr="0074723F" w:rsidRDefault="0074723F" w:rsidP="007472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231F20"/>
          <w:sz w:val="28"/>
          <w:szCs w:val="28"/>
        </w:rPr>
        <w:t>4.Заключительная часть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color w:val="000000"/>
          <w:sz w:val="28"/>
          <w:szCs w:val="28"/>
        </w:rPr>
        <w:t>Упражнение «Интересное – полезное»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 xml:space="preserve">Задача: </w:t>
      </w:r>
      <w:r w:rsidRPr="0074723F">
        <w:rPr>
          <w:sz w:val="28"/>
          <w:szCs w:val="28"/>
        </w:rPr>
        <w:t>выяснить, что нового, интересного и полезного узнали участники тренинга и какой вывод сделали.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b/>
          <w:bCs/>
          <w:sz w:val="28"/>
          <w:szCs w:val="28"/>
        </w:rPr>
        <w:t>Инструкция:</w:t>
      </w:r>
    </w:p>
    <w:p w:rsidR="0074723F" w:rsidRPr="0074723F" w:rsidRDefault="0074723F" w:rsidP="007472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723F">
        <w:rPr>
          <w:sz w:val="28"/>
          <w:szCs w:val="28"/>
        </w:rPr>
        <w:t>Каждый участник тренинга высказывает свое мнение о тренинге, рассказывают, что понравилось, что нет, что для них было самым важным, что нового узнали, какой вывод сделали.</w:t>
      </w:r>
    </w:p>
    <w:p w:rsidR="006A456B" w:rsidRPr="0074723F" w:rsidRDefault="006A456B" w:rsidP="0074723F">
      <w:pPr>
        <w:spacing w:after="0"/>
        <w:jc w:val="both"/>
        <w:rPr>
          <w:sz w:val="28"/>
          <w:szCs w:val="28"/>
        </w:rPr>
      </w:pPr>
    </w:p>
    <w:sectPr w:rsidR="006A456B" w:rsidRPr="0074723F" w:rsidSect="006A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146A"/>
    <w:multiLevelType w:val="multilevel"/>
    <w:tmpl w:val="732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723F"/>
    <w:rsid w:val="006A456B"/>
    <w:rsid w:val="0074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2016-12-03T17:35:00Z</dcterms:created>
  <dcterms:modified xsi:type="dcterms:W3CDTF">2016-12-03T17:38:00Z</dcterms:modified>
</cp:coreProperties>
</file>